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6E534" w14:textId="77777777" w:rsidR="00775223" w:rsidRDefault="00775223">
      <w:pPr>
        <w:spacing w:line="276" w:lineRule="auto"/>
      </w:pPr>
      <w:bookmarkStart w:id="0" w:name="_GoBack"/>
      <w:bookmarkEnd w:id="0"/>
    </w:p>
    <w:sdt>
      <w:sdtPr>
        <w:tag w:val="goog_rdk_0"/>
        <w:id w:val="164521339"/>
        <w:lock w:val="contentLocked"/>
      </w:sdtPr>
      <w:sdtEndPr/>
      <w:sdtContent>
        <w:tbl>
          <w:tblPr>
            <w:tblStyle w:val="a"/>
            <w:tblpPr w:leftFromText="180" w:rightFromText="180" w:topFromText="180" w:bottomFromText="180" w:vertAnchor="text" w:tblpX="140"/>
            <w:tblW w:w="9641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546"/>
            <w:gridCol w:w="3968"/>
            <w:gridCol w:w="2127"/>
          </w:tblGrid>
          <w:tr w:rsidR="00775223" w14:paraId="59A1A867" w14:textId="77777777">
            <w:trPr>
              <w:trHeight w:val="976"/>
            </w:trPr>
            <w:tc>
              <w:tcPr>
                <w:tcW w:w="3546" w:type="dxa"/>
                <w:vMerge w:val="restart"/>
              </w:tcPr>
              <w:p w14:paraId="00539FDC" w14:textId="77777777" w:rsidR="00775223" w:rsidRDefault="002E2AD4">
                <w:pPr>
                  <w:spacing w:before="216"/>
                  <w:ind w:left="659" w:right="642"/>
                  <w:jc w:val="center"/>
                  <w:rPr>
                    <w:rFonts w:ascii="Comic Sans MS" w:eastAsia="Comic Sans MS" w:hAnsi="Comic Sans MS" w:cs="Comic Sans MS"/>
                    <w:b/>
                    <w:sz w:val="32"/>
                    <w:szCs w:val="32"/>
                  </w:rPr>
                </w:pPr>
                <w:r>
                  <w:rPr>
                    <w:rFonts w:ascii="Comic Sans MS" w:eastAsia="Comic Sans MS" w:hAnsi="Comic Sans MS" w:cs="Comic Sans MS"/>
                    <w:b/>
                    <w:color w:val="0000FF"/>
                    <w:sz w:val="32"/>
                    <w:szCs w:val="32"/>
                  </w:rPr>
                  <w:t>ITT</w:t>
                </w:r>
              </w:p>
              <w:p w14:paraId="23287598" w14:textId="77777777" w:rsidR="00775223" w:rsidRDefault="002E2AD4">
                <w:pPr>
                  <w:spacing w:before="120"/>
                  <w:ind w:left="659" w:right="644"/>
                  <w:jc w:val="center"/>
                  <w:rPr>
                    <w:rFonts w:ascii="Comic Sans MS" w:eastAsia="Comic Sans MS" w:hAnsi="Comic Sans MS" w:cs="Comic Sans MS"/>
                    <w:b/>
                    <w:sz w:val="32"/>
                    <w:szCs w:val="32"/>
                  </w:rPr>
                </w:pPr>
                <w:r>
                  <w:rPr>
                    <w:rFonts w:ascii="Comic Sans MS" w:eastAsia="Comic Sans MS" w:hAnsi="Comic Sans MS" w:cs="Comic Sans MS"/>
                    <w:b/>
                    <w:color w:val="0000FF"/>
                    <w:sz w:val="32"/>
                    <w:szCs w:val="32"/>
                  </w:rPr>
                  <w:t>“E. Majorana”</w:t>
                </w:r>
              </w:p>
              <w:p w14:paraId="62340450" w14:textId="77777777" w:rsidR="00775223" w:rsidRDefault="002E2AD4">
                <w:pPr>
                  <w:spacing w:before="230"/>
                  <w:ind w:left="657" w:right="644"/>
                  <w:jc w:val="center"/>
                  <w:rPr>
                    <w:rFonts w:ascii="Comic Sans MS" w:eastAsia="Comic Sans MS" w:hAnsi="Comic Sans MS" w:cs="Comic Sans MS"/>
                    <w:b/>
                    <w:i/>
                    <w:sz w:val="33"/>
                    <w:szCs w:val="33"/>
                  </w:rPr>
                </w:pPr>
                <w:r>
                  <w:rPr>
                    <w:rFonts w:ascii="Comic Sans MS" w:eastAsia="Comic Sans MS" w:hAnsi="Comic Sans MS" w:cs="Comic Sans MS"/>
                    <w:b/>
                    <w:i/>
                    <w:color w:val="0000FF"/>
                    <w:sz w:val="33"/>
                    <w:szCs w:val="33"/>
                  </w:rPr>
                  <w:t>Milazzo</w:t>
                </w:r>
              </w:p>
            </w:tc>
            <w:tc>
              <w:tcPr>
                <w:tcW w:w="6095" w:type="dxa"/>
                <w:gridSpan w:val="2"/>
              </w:tcPr>
              <w:p w14:paraId="00964CDB" w14:textId="77777777" w:rsidR="00775223" w:rsidRDefault="00775223">
                <w:pPr>
                  <w:spacing w:before="1"/>
                  <w:rPr>
                    <w:rFonts w:ascii="Times New Roman" w:eastAsia="Times New Roman" w:hAnsi="Times New Roman" w:cs="Times New Roman"/>
                    <w:sz w:val="30"/>
                    <w:szCs w:val="30"/>
                  </w:rPr>
                </w:pPr>
              </w:p>
              <w:p w14:paraId="210F0E3B" w14:textId="77777777" w:rsidR="00775223" w:rsidRDefault="002E2AD4">
                <w:pPr>
                  <w:spacing w:before="1"/>
                  <w:ind w:left="977" w:right="97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DOCUMENTI DI FUNZIONAMENTO</w:t>
                </w:r>
              </w:p>
            </w:tc>
          </w:tr>
          <w:tr w:rsidR="00775223" w14:paraId="5D1C226F" w14:textId="77777777" w:rsidTr="00875328">
            <w:trPr>
              <w:trHeight w:val="986"/>
            </w:trPr>
            <w:tc>
              <w:tcPr>
                <w:tcW w:w="3546" w:type="dxa"/>
                <w:vMerge/>
              </w:tcPr>
              <w:p w14:paraId="29C65AE3" w14:textId="77777777" w:rsidR="00775223" w:rsidRDefault="00775223">
                <w:pPr>
                  <w:spacing w:line="276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3968" w:type="dxa"/>
              </w:tcPr>
              <w:p w14:paraId="399981FE" w14:textId="77777777" w:rsidR="00775223" w:rsidRDefault="002E2AD4">
                <w:pPr>
                  <w:spacing w:before="142"/>
                  <w:ind w:left="376" w:right="364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Titolo:</w:t>
                </w:r>
              </w:p>
              <w:p w14:paraId="511CCAB5" w14:textId="77777777" w:rsidR="00775223" w:rsidRDefault="00775223">
                <w:pPr>
                  <w:spacing w:before="1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14:paraId="58996F00" w14:textId="77777777" w:rsidR="00775223" w:rsidRDefault="002E2AD4">
                <w:pPr>
                  <w:ind w:left="376" w:right="37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MODELLO VISITE GUIDATE</w:t>
                </w:r>
              </w:p>
            </w:tc>
            <w:tc>
              <w:tcPr>
                <w:tcW w:w="2127" w:type="dxa"/>
              </w:tcPr>
              <w:p w14:paraId="11442666" w14:textId="77777777" w:rsidR="00775223" w:rsidRDefault="002E2AD4">
                <w:pPr>
                  <w:spacing w:line="270" w:lineRule="auto"/>
                  <w:ind w:left="7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Codice doc : MVG</w:t>
                </w:r>
              </w:p>
              <w:p w14:paraId="7E81D0E5" w14:textId="77777777" w:rsidR="00775223" w:rsidRDefault="002E2AD4">
                <w:pPr>
                  <w:spacing w:before="122"/>
                  <w:ind w:left="3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Rev.: 0</w:t>
                </w:r>
              </w:p>
              <w:p w14:paraId="5537EA16" w14:textId="77777777" w:rsidR="00775223" w:rsidRDefault="002E2AD4">
                <w:pPr>
                  <w:spacing w:before="119"/>
                  <w:ind w:left="3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Data: 01/09/2021</w:t>
                </w:r>
              </w:p>
            </w:tc>
          </w:tr>
        </w:tbl>
      </w:sdtContent>
    </w:sdt>
    <w:p w14:paraId="1B61F15D" w14:textId="77777777" w:rsidR="00775223" w:rsidRPr="00875328" w:rsidRDefault="002E2AD4">
      <w:pPr>
        <w:spacing w:before="93"/>
        <w:ind w:left="6940" w:right="137" w:firstLine="832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Al Dirigente Scolastico dell’Istituto Tecnico Tecnologico</w:t>
      </w:r>
    </w:p>
    <w:p w14:paraId="17754BFD" w14:textId="77777777" w:rsidR="00775223" w:rsidRPr="00875328" w:rsidRDefault="002E2AD4">
      <w:pPr>
        <w:spacing w:line="228" w:lineRule="auto"/>
        <w:ind w:left="7828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“E. Majorana” Milazzo</w:t>
      </w:r>
    </w:p>
    <w:p w14:paraId="09F0DC2A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p w14:paraId="783AF406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tabs>
          <w:tab w:val="left" w:pos="5524"/>
          <w:tab w:val="left" w:pos="9809"/>
        </w:tabs>
        <w:ind w:left="132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I sottoscritti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Pr="0087532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08B06FF0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0"/>
          <w:szCs w:val="20"/>
        </w:rPr>
      </w:pPr>
    </w:p>
    <w:p w14:paraId="73C2F113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808"/>
        </w:tabs>
        <w:spacing w:before="94"/>
        <w:ind w:left="132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genitore/i dell’alunno</w:t>
      </w:r>
      <w:r w:rsidRPr="00875328">
        <w:rPr>
          <w:rFonts w:ascii="Arial" w:eastAsia="Times New Roman" w:hAnsi="Arial" w:cs="Arial"/>
          <w:color w:val="000000"/>
          <w:sz w:val="20"/>
          <w:szCs w:val="20"/>
          <w:u w:val="single"/>
        </w:rPr>
        <w:tab/>
      </w:r>
      <w:r w:rsidRPr="00875328">
        <w:rPr>
          <w:rFonts w:ascii="Arial" w:eastAsia="Arial" w:hAnsi="Arial" w:cs="Arial"/>
          <w:color w:val="000000"/>
          <w:sz w:val="20"/>
          <w:szCs w:val="20"/>
        </w:rPr>
        <w:t xml:space="preserve">frequentante la classe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18A74A29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0"/>
          <w:szCs w:val="20"/>
        </w:rPr>
      </w:pPr>
    </w:p>
    <w:p w14:paraId="64D4BBDE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tabs>
          <w:tab w:val="left" w:pos="1557"/>
          <w:tab w:val="left" w:pos="5181"/>
          <w:tab w:val="left" w:pos="9720"/>
        </w:tabs>
        <w:spacing w:before="94"/>
        <w:ind w:left="132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sezione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Pr="00875328">
        <w:rPr>
          <w:rFonts w:ascii="Arial" w:eastAsia="Arial" w:hAnsi="Arial" w:cs="Arial"/>
          <w:color w:val="000000"/>
          <w:sz w:val="20"/>
          <w:szCs w:val="20"/>
        </w:rPr>
        <w:t>indirizzo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Pr="00875328">
        <w:rPr>
          <w:rFonts w:ascii="Arial" w:eastAsia="Arial" w:hAnsi="Arial" w:cs="Arial"/>
          <w:color w:val="000000"/>
          <w:sz w:val="20"/>
          <w:szCs w:val="20"/>
        </w:rPr>
        <w:t xml:space="preserve">articolazione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50381D99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13D44A48" w14:textId="77777777" w:rsidR="00775223" w:rsidRPr="00875328" w:rsidRDefault="002E2AD4" w:rsidP="00875328">
      <w:pPr>
        <w:pStyle w:val="Titolo"/>
        <w:jc w:val="left"/>
        <w:rPr>
          <w:sz w:val="20"/>
          <w:szCs w:val="20"/>
        </w:rPr>
      </w:pPr>
      <w:r w:rsidRPr="00875328">
        <w:rPr>
          <w:sz w:val="20"/>
          <w:szCs w:val="20"/>
        </w:rPr>
        <w:t>AUTORIZZANO</w:t>
      </w:r>
    </w:p>
    <w:p w14:paraId="52325B83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ED82A2" w14:textId="77777777" w:rsidR="00775223" w:rsidRPr="00875328" w:rsidRDefault="002E2AD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 xml:space="preserve">il proprio figlio/a </w:t>
      </w:r>
      <w:proofErr w:type="spellStart"/>
      <w:r w:rsidRPr="00875328">
        <w:rPr>
          <w:rFonts w:ascii="Arial" w:hAnsi="Arial" w:cs="Arial"/>
          <w:sz w:val="20"/>
          <w:szCs w:val="20"/>
        </w:rPr>
        <w:t>a</w:t>
      </w:r>
      <w:proofErr w:type="spellEnd"/>
      <w:r w:rsidRPr="00875328">
        <w:rPr>
          <w:rFonts w:ascii="Arial" w:hAnsi="Arial" w:cs="Arial"/>
          <w:sz w:val="20"/>
          <w:szCs w:val="20"/>
        </w:rPr>
        <w:t xml:space="preserve"> partecipare </w:t>
      </w:r>
      <w:r w:rsidRPr="00875328">
        <w:rPr>
          <w:rFonts w:ascii="Arial" w:hAnsi="Arial" w:cs="Arial"/>
          <w:b/>
          <w:sz w:val="20"/>
          <w:szCs w:val="20"/>
        </w:rPr>
        <w:t>allo stage presso l’Institute of Aerospace Technologies dell’Università di Malta, previsto dal progetto “CFD Design and Testing of an Ultralight Aircraft” – che si svolgerà dal 16 al 21 marzo 2025 secondo il seguente programma:</w:t>
      </w:r>
    </w:p>
    <w:p w14:paraId="62B97D15" w14:textId="77777777" w:rsidR="00775223" w:rsidRPr="00875328" w:rsidRDefault="002E2AD4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  <w:bookmarkStart w:id="1" w:name="_heading=h.1fob9te" w:colFirst="0" w:colLast="0"/>
      <w:bookmarkEnd w:id="1"/>
      <w:r w:rsidRPr="00875328">
        <w:rPr>
          <w:rFonts w:ascii="Arial" w:eastAsia="Calibri" w:hAnsi="Arial" w:cs="Arial"/>
          <w:b/>
          <w:sz w:val="20"/>
          <w:szCs w:val="20"/>
        </w:rPr>
        <w:t>PRIMO GIORNO – Domenica 16 marzo 2025</w:t>
      </w:r>
    </w:p>
    <w:p w14:paraId="01006EC4" w14:textId="77777777" w:rsidR="00775223" w:rsidRPr="00875328" w:rsidRDefault="002E2AD4">
      <w:pPr>
        <w:widowControl/>
        <w:jc w:val="both"/>
        <w:rPr>
          <w:rFonts w:ascii="Arial" w:eastAsia="Calibri" w:hAnsi="Arial" w:cs="Arial"/>
          <w:sz w:val="20"/>
          <w:szCs w:val="20"/>
        </w:rPr>
      </w:pPr>
      <w:r w:rsidRPr="00875328">
        <w:rPr>
          <w:rFonts w:ascii="Arial" w:eastAsia="Calibri" w:hAnsi="Arial" w:cs="Arial"/>
          <w:sz w:val="20"/>
          <w:szCs w:val="20"/>
        </w:rPr>
        <w:t>Riunione dei partecipanti presso la vecchia stazione di Milazzo alle ore 18:30 e partenza in pullman GT alla volta dell’aeroporto di Catania. Cena libera presso l’aerostazione e imbarco sul volo KM Malta Airlines delle ore 23:50. Arrivo al Malta International Airport alle ore 00:35, accoglienza e trasferimento in hotel con pullman G.T., sistemazione nelle camere riservate, pernottamento.</w:t>
      </w:r>
    </w:p>
    <w:p w14:paraId="08A60A68" w14:textId="77777777" w:rsidR="00775223" w:rsidRPr="00875328" w:rsidRDefault="002E2AD4">
      <w:pPr>
        <w:widowControl/>
        <w:spacing w:before="100"/>
        <w:jc w:val="both"/>
        <w:rPr>
          <w:rFonts w:ascii="Arial" w:eastAsia="Calibri" w:hAnsi="Arial" w:cs="Arial"/>
          <w:b/>
          <w:sz w:val="20"/>
          <w:szCs w:val="20"/>
        </w:rPr>
      </w:pPr>
      <w:r w:rsidRPr="00875328">
        <w:rPr>
          <w:rFonts w:ascii="Arial" w:eastAsia="Calibri" w:hAnsi="Arial" w:cs="Arial"/>
          <w:b/>
          <w:sz w:val="20"/>
          <w:szCs w:val="20"/>
        </w:rPr>
        <w:t>SECONDO GIORNO - Lunedì 17 marzo 2025</w:t>
      </w:r>
    </w:p>
    <w:p w14:paraId="64E9E9E8" w14:textId="77777777" w:rsidR="00775223" w:rsidRPr="00875328" w:rsidRDefault="002E2AD4">
      <w:pPr>
        <w:widowControl/>
        <w:jc w:val="both"/>
        <w:rPr>
          <w:rFonts w:ascii="Arial" w:eastAsia="Calibri" w:hAnsi="Arial" w:cs="Arial"/>
          <w:sz w:val="20"/>
          <w:szCs w:val="20"/>
        </w:rPr>
      </w:pPr>
      <w:r w:rsidRPr="00875328">
        <w:rPr>
          <w:rFonts w:ascii="Arial" w:eastAsia="Calibri" w:hAnsi="Arial" w:cs="Arial"/>
          <w:sz w:val="20"/>
          <w:szCs w:val="20"/>
        </w:rPr>
        <w:t xml:space="preserve">Prima colazione in hotel - trasferimento con pullman G.T. presso la sede dell’Institute of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Aerospace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Technologies (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University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of Malta L-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Imsida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MSD 2080, MSD2080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Central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Region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Malta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Majjistral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>) – Attività di stage – Pranzo libero – Rientro in hotel con pullman G.T. – Escursioni libere in gruppo – Cena in hotel e pernottamento</w:t>
      </w:r>
    </w:p>
    <w:p w14:paraId="7CBF6279" w14:textId="77777777" w:rsidR="00775223" w:rsidRPr="00875328" w:rsidRDefault="002E2AD4">
      <w:pPr>
        <w:widowControl/>
        <w:spacing w:before="100"/>
        <w:jc w:val="both"/>
        <w:rPr>
          <w:rFonts w:ascii="Arial" w:eastAsia="Calibri" w:hAnsi="Arial" w:cs="Arial"/>
          <w:b/>
          <w:sz w:val="20"/>
          <w:szCs w:val="20"/>
        </w:rPr>
      </w:pPr>
      <w:r w:rsidRPr="00875328">
        <w:rPr>
          <w:rFonts w:ascii="Arial" w:eastAsia="Calibri" w:hAnsi="Arial" w:cs="Arial"/>
          <w:b/>
          <w:sz w:val="20"/>
          <w:szCs w:val="20"/>
        </w:rPr>
        <w:t>TERZO GIORNO - Martedì 18 marzo 2025</w:t>
      </w:r>
    </w:p>
    <w:p w14:paraId="5531C7C6" w14:textId="77777777" w:rsidR="00775223" w:rsidRPr="00875328" w:rsidRDefault="002E2AD4">
      <w:pPr>
        <w:widowControl/>
        <w:jc w:val="both"/>
        <w:rPr>
          <w:rFonts w:ascii="Arial" w:eastAsia="Calibri" w:hAnsi="Arial" w:cs="Arial"/>
          <w:sz w:val="20"/>
          <w:szCs w:val="20"/>
        </w:rPr>
      </w:pPr>
      <w:r w:rsidRPr="00875328">
        <w:rPr>
          <w:rFonts w:ascii="Arial" w:eastAsia="Calibri" w:hAnsi="Arial" w:cs="Arial"/>
          <w:sz w:val="20"/>
          <w:szCs w:val="20"/>
        </w:rPr>
        <w:t xml:space="preserve">Prima colazione in hotel - trasferimento con pullman G.T. presso la sede dell’Institute of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Aerospace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Technologies (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University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of Malta L-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Imsida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MSD 2080, MSD2080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Central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Region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Malta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Majjistral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>) – Attività di stage – Pranzo libero – Rientro in hotel con pullman G.T. – Escursioni libere in gruppo – Cena in hotel e pernottamento</w:t>
      </w:r>
    </w:p>
    <w:p w14:paraId="71C9CEAB" w14:textId="77777777" w:rsidR="00775223" w:rsidRPr="00875328" w:rsidRDefault="002E2AD4">
      <w:pPr>
        <w:widowControl/>
        <w:spacing w:before="100"/>
        <w:jc w:val="both"/>
        <w:rPr>
          <w:rFonts w:ascii="Arial" w:eastAsia="Calibri" w:hAnsi="Arial" w:cs="Arial"/>
          <w:b/>
          <w:sz w:val="20"/>
          <w:szCs w:val="20"/>
        </w:rPr>
      </w:pPr>
      <w:r w:rsidRPr="00875328">
        <w:rPr>
          <w:rFonts w:ascii="Arial" w:eastAsia="Calibri" w:hAnsi="Arial" w:cs="Arial"/>
          <w:b/>
          <w:sz w:val="20"/>
          <w:szCs w:val="20"/>
        </w:rPr>
        <w:t>QUARTO GIORNO - Mercoledì 19 marzo 2025</w:t>
      </w:r>
    </w:p>
    <w:p w14:paraId="660A6ADB" w14:textId="77777777" w:rsidR="00775223" w:rsidRPr="00875328" w:rsidRDefault="002E2AD4">
      <w:pPr>
        <w:widowControl/>
        <w:jc w:val="both"/>
        <w:rPr>
          <w:rFonts w:ascii="Arial" w:eastAsia="Calibri" w:hAnsi="Arial" w:cs="Arial"/>
          <w:sz w:val="20"/>
          <w:szCs w:val="20"/>
        </w:rPr>
      </w:pPr>
      <w:r w:rsidRPr="00875328">
        <w:rPr>
          <w:rFonts w:ascii="Arial" w:eastAsia="Calibri" w:hAnsi="Arial" w:cs="Arial"/>
          <w:sz w:val="20"/>
          <w:szCs w:val="20"/>
        </w:rPr>
        <w:t xml:space="preserve">Prima colazione in hotel - trasferimento con pullman G.T. presso la sede dell’Institute of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Aerospace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Technologies (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University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of Malta L-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Imsida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MSD 2080, MSD2080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Central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Region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Malta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Majjistral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>) – Attività di stage – Pranzo libero – Rientro in hotel con pullman G.T. – Escursioni libere in gruppo – Cena in hotel e pernottamento</w:t>
      </w:r>
    </w:p>
    <w:p w14:paraId="38B253C3" w14:textId="77777777" w:rsidR="00775223" w:rsidRPr="00875328" w:rsidRDefault="002E2AD4">
      <w:pPr>
        <w:widowControl/>
        <w:spacing w:before="100"/>
        <w:jc w:val="both"/>
        <w:rPr>
          <w:rFonts w:ascii="Arial" w:eastAsia="Calibri" w:hAnsi="Arial" w:cs="Arial"/>
          <w:b/>
          <w:sz w:val="20"/>
          <w:szCs w:val="20"/>
        </w:rPr>
      </w:pPr>
      <w:r w:rsidRPr="00875328">
        <w:rPr>
          <w:rFonts w:ascii="Arial" w:eastAsia="Calibri" w:hAnsi="Arial" w:cs="Arial"/>
          <w:b/>
          <w:sz w:val="20"/>
          <w:szCs w:val="20"/>
        </w:rPr>
        <w:t>QUINTO GIORNO - Giovedì 20 marzo 2025</w:t>
      </w:r>
    </w:p>
    <w:p w14:paraId="2C443183" w14:textId="77777777" w:rsidR="00775223" w:rsidRPr="00875328" w:rsidRDefault="002E2AD4">
      <w:pPr>
        <w:widowControl/>
        <w:jc w:val="both"/>
        <w:rPr>
          <w:rFonts w:ascii="Arial" w:eastAsia="Calibri" w:hAnsi="Arial" w:cs="Arial"/>
          <w:sz w:val="20"/>
          <w:szCs w:val="20"/>
        </w:rPr>
      </w:pPr>
      <w:r w:rsidRPr="00875328">
        <w:rPr>
          <w:rFonts w:ascii="Arial" w:eastAsia="Calibri" w:hAnsi="Arial" w:cs="Arial"/>
          <w:sz w:val="20"/>
          <w:szCs w:val="20"/>
        </w:rPr>
        <w:t xml:space="preserve">Prima colazione in hotel - trasferimento con pullman G.T. presso la sede dell’Institute of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Aerospace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Technologies (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University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of Malta L-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Imsida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MSD 2080, MSD2080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Central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Region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Malta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Majjistral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>) – Attività di stage – Pranzo libero – Rientro in hotel con pullman G.T. – Escursioni libere in gruppo – Cena in hotel e pernottamento</w:t>
      </w:r>
    </w:p>
    <w:p w14:paraId="4F2C47FB" w14:textId="77777777" w:rsidR="00775223" w:rsidRPr="00875328" w:rsidRDefault="00775223">
      <w:pPr>
        <w:widowControl/>
        <w:jc w:val="both"/>
        <w:rPr>
          <w:rFonts w:ascii="Arial" w:hAnsi="Arial" w:cs="Arial"/>
          <w:b/>
          <w:sz w:val="20"/>
          <w:szCs w:val="20"/>
        </w:rPr>
      </w:pPr>
    </w:p>
    <w:p w14:paraId="70D23668" w14:textId="77777777" w:rsidR="00775223" w:rsidRPr="00875328" w:rsidRDefault="00775223">
      <w:pPr>
        <w:spacing w:before="6"/>
        <w:rPr>
          <w:rFonts w:ascii="Arial" w:hAnsi="Arial" w:cs="Arial"/>
          <w:sz w:val="20"/>
          <w:szCs w:val="20"/>
        </w:rPr>
      </w:pPr>
    </w:p>
    <w:tbl>
      <w:tblPr>
        <w:tblStyle w:val="a0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693"/>
        <w:gridCol w:w="2410"/>
        <w:gridCol w:w="1536"/>
      </w:tblGrid>
      <w:tr w:rsidR="00775223" w:rsidRPr="00875328" w14:paraId="4BF54A44" w14:textId="77777777" w:rsidTr="00875328">
        <w:trPr>
          <w:trHeight w:val="716"/>
        </w:trPr>
        <w:tc>
          <w:tcPr>
            <w:tcW w:w="3284" w:type="dxa"/>
            <w:tcBorders>
              <w:right w:val="single" w:sz="6" w:space="0" w:color="000000"/>
            </w:tcBorders>
          </w:tcPr>
          <w:p w14:paraId="4B7E25E6" w14:textId="77777777" w:rsidR="00775223" w:rsidRPr="00875328" w:rsidRDefault="002E2AD4">
            <w:pPr>
              <w:ind w:left="71" w:right="2003"/>
              <w:rPr>
                <w:rFonts w:ascii="Arial" w:eastAsia="Times New Roman" w:hAnsi="Arial" w:cs="Arial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sz w:val="20"/>
                <w:szCs w:val="20"/>
              </w:rPr>
              <w:t xml:space="preserve">Elaborato da </w:t>
            </w:r>
            <w:proofErr w:type="spellStart"/>
            <w:r w:rsidRPr="00875328">
              <w:rPr>
                <w:rFonts w:ascii="Arial" w:eastAsia="Times New Roman" w:hAnsi="Arial" w:cs="Arial"/>
                <w:sz w:val="20"/>
                <w:szCs w:val="20"/>
              </w:rPr>
              <w:t>GdQ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14:paraId="4180B49B" w14:textId="77777777" w:rsidR="00775223" w:rsidRPr="00875328" w:rsidRDefault="002E2AD4">
            <w:pPr>
              <w:spacing w:line="223" w:lineRule="auto"/>
              <w:ind w:left="79"/>
              <w:rPr>
                <w:rFonts w:ascii="Arial" w:eastAsia="Times New Roman" w:hAnsi="Arial" w:cs="Arial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sz w:val="20"/>
                <w:szCs w:val="20"/>
              </w:rPr>
              <w:t>Verificato da RQ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19D862A" w14:textId="77777777" w:rsidR="00775223" w:rsidRPr="00875328" w:rsidRDefault="002E2AD4">
            <w:pPr>
              <w:ind w:left="79" w:right="272"/>
              <w:rPr>
                <w:rFonts w:ascii="Arial" w:eastAsia="Times New Roman" w:hAnsi="Arial" w:cs="Arial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sz w:val="20"/>
                <w:szCs w:val="20"/>
              </w:rPr>
              <w:t>Approvato ed autorizzato da DIRS</w:t>
            </w:r>
          </w:p>
        </w:tc>
        <w:tc>
          <w:tcPr>
            <w:tcW w:w="1536" w:type="dxa"/>
          </w:tcPr>
          <w:p w14:paraId="1330A34C" w14:textId="77777777" w:rsidR="00775223" w:rsidRPr="00875328" w:rsidRDefault="002E2AD4">
            <w:pPr>
              <w:spacing w:line="267" w:lineRule="auto"/>
              <w:ind w:left="194"/>
              <w:rPr>
                <w:rFonts w:ascii="Arial" w:eastAsia="Times New Roman" w:hAnsi="Arial" w:cs="Arial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sz w:val="20"/>
                <w:szCs w:val="20"/>
              </w:rPr>
              <w:t>Pag. 1 di 2</w:t>
            </w:r>
          </w:p>
        </w:tc>
      </w:tr>
    </w:tbl>
    <w:p w14:paraId="1C2EE5C3" w14:textId="77777777" w:rsidR="00775223" w:rsidRPr="00875328" w:rsidRDefault="00775223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64007765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464A3043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1BDB5DA5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3EEA7476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07424C44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3185D4F6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3204276F" w14:textId="77777777" w:rsidR="00875328" w:rsidRDefault="00875328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</w:p>
    <w:p w14:paraId="4E313DE9" w14:textId="39ACB763" w:rsidR="00775223" w:rsidRPr="00875328" w:rsidRDefault="002E2AD4">
      <w:pPr>
        <w:widowControl/>
        <w:jc w:val="both"/>
        <w:rPr>
          <w:rFonts w:ascii="Arial" w:eastAsia="Calibri" w:hAnsi="Arial" w:cs="Arial"/>
          <w:b/>
          <w:sz w:val="20"/>
          <w:szCs w:val="20"/>
        </w:rPr>
      </w:pPr>
      <w:r w:rsidRPr="00875328">
        <w:rPr>
          <w:rFonts w:ascii="Arial" w:eastAsia="Calibri" w:hAnsi="Arial" w:cs="Arial"/>
          <w:b/>
          <w:sz w:val="20"/>
          <w:szCs w:val="20"/>
        </w:rPr>
        <w:t>SESTO GIORNO - Venerdì 21 marzo 2025</w:t>
      </w:r>
    </w:p>
    <w:p w14:paraId="5220E5D7" w14:textId="77777777" w:rsidR="00775223" w:rsidRPr="00875328" w:rsidRDefault="002E2AD4">
      <w:pPr>
        <w:widowControl/>
        <w:jc w:val="both"/>
        <w:rPr>
          <w:rFonts w:ascii="Arial" w:eastAsia="Calibri" w:hAnsi="Arial" w:cs="Arial"/>
          <w:sz w:val="20"/>
          <w:szCs w:val="20"/>
        </w:rPr>
      </w:pPr>
      <w:r w:rsidRPr="00875328">
        <w:rPr>
          <w:rFonts w:ascii="Arial" w:eastAsia="Calibri" w:hAnsi="Arial" w:cs="Arial"/>
          <w:sz w:val="20"/>
          <w:szCs w:val="20"/>
        </w:rPr>
        <w:t xml:space="preserve">Prima colazione in hotel - trasferimento con pullman G.T. presso la sede dell’Institute of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Aerospace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Technologies (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University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of Malta L-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Imsida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 MSD 2080, MSD2080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Central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Region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Msida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 xml:space="preserve">, Malta </w:t>
      </w:r>
      <w:proofErr w:type="spellStart"/>
      <w:r w:rsidRPr="00875328">
        <w:rPr>
          <w:rFonts w:ascii="Arial" w:eastAsia="Calibri" w:hAnsi="Arial" w:cs="Arial"/>
          <w:sz w:val="20"/>
          <w:szCs w:val="20"/>
        </w:rPr>
        <w:t>Majjistral</w:t>
      </w:r>
      <w:proofErr w:type="spellEnd"/>
      <w:r w:rsidRPr="00875328">
        <w:rPr>
          <w:rFonts w:ascii="Arial" w:eastAsia="Calibri" w:hAnsi="Arial" w:cs="Arial"/>
          <w:sz w:val="20"/>
          <w:szCs w:val="20"/>
        </w:rPr>
        <w:t>) – Attività di stage – Rientro in hotel con pullman G.T. – Pranzo in hotel - Alle ore 18:00 trasferimento in aeroporto (Malta International Airport) con pullman G.T. – Imbarco sul volo Km Malta Airlines delle ore 21:45 – Trasferimento a Milazzo con pullman G.T - Arrivo presso la vecchia stazione di Milazzo.</w:t>
      </w:r>
    </w:p>
    <w:p w14:paraId="531E4CE9" w14:textId="77777777" w:rsidR="00775223" w:rsidRPr="00875328" w:rsidRDefault="00775223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C795E63" w14:textId="77777777" w:rsidR="00775223" w:rsidRPr="00875328" w:rsidRDefault="002E2AD4">
      <w:p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 xml:space="preserve">Il sottoscritto/i, prende/prendono atto che il contributo di partecipazione, pari a € 400,00 e già interamente versato, comprende: </w:t>
      </w:r>
    </w:p>
    <w:p w14:paraId="6726CA56" w14:textId="77777777" w:rsidR="00775223" w:rsidRPr="00875328" w:rsidRDefault="002E2AD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 xml:space="preserve">alloggio presso l’Hotel </w:t>
      </w:r>
      <w:proofErr w:type="spellStart"/>
      <w:r w:rsidRPr="00875328">
        <w:rPr>
          <w:rFonts w:ascii="Arial" w:hAnsi="Arial" w:cs="Arial"/>
          <w:sz w:val="20"/>
          <w:szCs w:val="20"/>
        </w:rPr>
        <w:t>Preluna</w:t>
      </w:r>
      <w:proofErr w:type="spellEnd"/>
      <w:r w:rsidRPr="00875328">
        <w:rPr>
          <w:rFonts w:ascii="Arial" w:hAnsi="Arial" w:cs="Arial"/>
          <w:sz w:val="20"/>
          <w:szCs w:val="20"/>
        </w:rPr>
        <w:t xml:space="preserve">, località </w:t>
      </w:r>
      <w:proofErr w:type="spellStart"/>
      <w:r w:rsidRPr="00875328">
        <w:rPr>
          <w:rFonts w:ascii="Arial" w:hAnsi="Arial" w:cs="Arial"/>
          <w:sz w:val="20"/>
          <w:szCs w:val="20"/>
        </w:rPr>
        <w:t>Sliema</w:t>
      </w:r>
      <w:proofErr w:type="spellEnd"/>
      <w:r w:rsidRPr="00875328">
        <w:rPr>
          <w:rFonts w:ascii="Arial" w:hAnsi="Arial" w:cs="Arial"/>
          <w:sz w:val="20"/>
          <w:szCs w:val="20"/>
        </w:rPr>
        <w:t>, tel. +356 21 33400 (camere doppia/tripla);</w:t>
      </w:r>
    </w:p>
    <w:p w14:paraId="562D454B" w14:textId="77777777" w:rsidR="00775223" w:rsidRPr="00875328" w:rsidRDefault="002E2AD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trattamento di mezza pensione (prima colazione e cena in hotel dal secondo al quinto giorno, prima colazione e pranzo in hotel il sesto giorno, acqua minerale ai pasti);</w:t>
      </w:r>
    </w:p>
    <w:p w14:paraId="21C83859" w14:textId="77777777" w:rsidR="00775223" w:rsidRPr="00875328" w:rsidRDefault="002E2AD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voli Km Malta Airlines Catania-Malta-Catania;</w:t>
      </w:r>
    </w:p>
    <w:p w14:paraId="1926699A" w14:textId="77777777" w:rsidR="00775223" w:rsidRPr="00875328" w:rsidRDefault="002E2AD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trasferimenti in bus G.T., come da programma;</w:t>
      </w:r>
    </w:p>
    <w:p w14:paraId="71AE066B" w14:textId="77777777" w:rsidR="00775223" w:rsidRPr="00875328" w:rsidRDefault="002E2AD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tasse aeroportuali, 1 bagaglio da 10 kg in cabina, 1 bagaglio da 20 kg in stiva;</w:t>
      </w:r>
    </w:p>
    <w:p w14:paraId="3C393008" w14:textId="77777777" w:rsidR="00775223" w:rsidRPr="00875328" w:rsidRDefault="002E2AD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assicurazione medico-bagaglio.</w:t>
      </w:r>
    </w:p>
    <w:p w14:paraId="78F471CD" w14:textId="77777777" w:rsidR="00775223" w:rsidRPr="00875328" w:rsidRDefault="002E2AD4">
      <w:p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Sono invece non compresi:</w:t>
      </w:r>
    </w:p>
    <w:p w14:paraId="54BECFF0" w14:textId="77777777" w:rsidR="00775223" w:rsidRPr="00875328" w:rsidRDefault="002E2A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bevande extra;</w:t>
      </w:r>
    </w:p>
    <w:p w14:paraId="373C1DCD" w14:textId="77777777" w:rsidR="00775223" w:rsidRPr="00875328" w:rsidRDefault="002E2A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eventuale abbonamento ai mezzi pubblici;</w:t>
      </w:r>
    </w:p>
    <w:p w14:paraId="185025BB" w14:textId="77777777" w:rsidR="00775223" w:rsidRPr="00875328" w:rsidRDefault="002E2A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assicurazione per annullamento viaggio per motivi di carattere personale;</w:t>
      </w:r>
    </w:p>
    <w:p w14:paraId="55C42BC2" w14:textId="77777777" w:rsidR="00775223" w:rsidRPr="00875328" w:rsidRDefault="002E2A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Eco Tax, pari ad 0,50 € per persona e per notte, da versare in reception all’arrivo in hotel;</w:t>
      </w:r>
    </w:p>
    <w:p w14:paraId="61CF8D7D" w14:textId="77777777" w:rsidR="00775223" w:rsidRPr="00875328" w:rsidRDefault="002E2A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tutto quanto non esplicitamente indicato tra i servizi compresi.</w:t>
      </w:r>
    </w:p>
    <w:p w14:paraId="7273D058" w14:textId="77777777" w:rsidR="00775223" w:rsidRPr="00875328" w:rsidRDefault="002E2AD4">
      <w:pPr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 xml:space="preserve"> </w:t>
      </w:r>
    </w:p>
    <w:p w14:paraId="600CBB4D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tabs>
          <w:tab w:val="left" w:pos="9785"/>
        </w:tabs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Il/i sottoscritto/i, inoltre:</w:t>
      </w:r>
    </w:p>
    <w:p w14:paraId="637A5236" w14:textId="77777777" w:rsidR="00775223" w:rsidRPr="00875328" w:rsidRDefault="002E2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94"/>
        <w:ind w:right="152" w:hanging="360"/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dichiara/dichiarano espressamente di esonerare l’Istituzione Scolastica,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14:paraId="66B0C844" w14:textId="77777777" w:rsidR="00775223" w:rsidRPr="00875328" w:rsidRDefault="002E2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right="150" w:hanging="360"/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dichiara/dichiarano</w:t>
      </w:r>
      <w:r w:rsidRPr="00875328">
        <w:rPr>
          <w:rFonts w:ascii="Arial" w:eastAsia="Arial" w:hAnsi="Arial" w:cs="Arial"/>
          <w:color w:val="000000"/>
          <w:sz w:val="20"/>
          <w:szCs w:val="20"/>
        </w:rPr>
        <w:t xml:space="preserve"> di assumersi le responsabilità (articolo 2048 del Codice Civile) derivanti da inosservanza da parte del/</w:t>
      </w:r>
      <w:proofErr w:type="spellStart"/>
      <w:r w:rsidRPr="00875328">
        <w:rPr>
          <w:rFonts w:ascii="Arial" w:eastAsia="Arial" w:hAnsi="Arial" w:cs="Arial"/>
          <w:color w:val="000000"/>
          <w:sz w:val="20"/>
          <w:szCs w:val="20"/>
        </w:rPr>
        <w:t>lla</w:t>
      </w:r>
      <w:proofErr w:type="spellEnd"/>
      <w:r w:rsidRPr="00875328">
        <w:rPr>
          <w:rFonts w:ascii="Arial" w:eastAsia="Arial" w:hAnsi="Arial" w:cs="Arial"/>
          <w:color w:val="000000"/>
          <w:sz w:val="20"/>
          <w:szCs w:val="20"/>
        </w:rPr>
        <w:t xml:space="preserve"> proprio/a figlio/a delle disposizioni impartite dagli insegnanti medesimi o da cause indipendenti dall’organizzazione scolastica;</w:t>
      </w:r>
    </w:p>
    <w:p w14:paraId="26FFD310" w14:textId="77777777" w:rsidR="00775223" w:rsidRPr="00875328" w:rsidRDefault="002E2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right="150" w:hanging="360"/>
        <w:jc w:val="both"/>
        <w:rPr>
          <w:rFonts w:ascii="Arial" w:hAnsi="Arial" w:cs="Arial"/>
          <w:sz w:val="20"/>
          <w:szCs w:val="20"/>
        </w:rPr>
      </w:pPr>
      <w:r w:rsidRPr="00875328">
        <w:rPr>
          <w:rFonts w:ascii="Arial" w:hAnsi="Arial" w:cs="Arial"/>
          <w:sz w:val="20"/>
          <w:szCs w:val="20"/>
        </w:rPr>
        <w:t>prende/</w:t>
      </w:r>
      <w:r w:rsidRPr="00875328">
        <w:rPr>
          <w:rFonts w:ascii="Arial" w:eastAsia="Arial" w:hAnsi="Arial" w:cs="Arial"/>
          <w:color w:val="000000"/>
          <w:sz w:val="20"/>
          <w:szCs w:val="20"/>
        </w:rPr>
        <w:t>prendono atto della possibilità che il suddetto programma possa subire delle variazioni;</w:t>
      </w:r>
    </w:p>
    <w:p w14:paraId="3F50D80A" w14:textId="77777777" w:rsidR="00775223" w:rsidRPr="00875328" w:rsidRDefault="002E2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6"/>
        <w:ind w:right="15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si impegna/no a fornire ai docenti accompagnatori, prima della data di partenza, eventuali informazioni necessarie riguardo la salute e/o l’alimentazione del proprio figlio/a.</w:t>
      </w:r>
      <w:r w:rsidRPr="00875328">
        <w:rPr>
          <w:rFonts w:ascii="Arial" w:eastAsia="Arial" w:hAnsi="Arial" w:cs="Arial"/>
          <w:color w:val="000000"/>
          <w:sz w:val="20"/>
          <w:szCs w:val="20"/>
        </w:rPr>
        <w:br/>
      </w:r>
    </w:p>
    <w:p w14:paraId="1B7CDF90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tabs>
          <w:tab w:val="left" w:pos="4771"/>
          <w:tab w:val="left" w:pos="9569"/>
        </w:tabs>
        <w:ind w:left="132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Firma del genitore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 w:rsidRPr="00875328">
        <w:rPr>
          <w:rFonts w:ascii="Arial" w:eastAsia="Arial" w:hAnsi="Arial" w:cs="Arial"/>
          <w:color w:val="000000"/>
          <w:sz w:val="20"/>
          <w:szCs w:val="20"/>
        </w:rPr>
        <w:t xml:space="preserve">Firma del genitore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875328"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20994851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0"/>
          <w:szCs w:val="20"/>
        </w:rPr>
      </w:pPr>
    </w:p>
    <w:p w14:paraId="33781D53" w14:textId="77777777" w:rsidR="00775223" w:rsidRPr="00875328" w:rsidRDefault="002E2AD4">
      <w:pPr>
        <w:spacing w:before="94"/>
        <w:ind w:left="132"/>
        <w:rPr>
          <w:rFonts w:ascii="Arial" w:hAnsi="Arial" w:cs="Arial"/>
          <w:sz w:val="20"/>
          <w:szCs w:val="20"/>
        </w:rPr>
      </w:pPr>
      <w:r w:rsidRPr="00875328">
        <w:rPr>
          <w:rFonts w:ascii="Arial" w:eastAsia="Arial" w:hAnsi="Arial" w:cs="Arial"/>
          <w:b/>
          <w:i/>
          <w:sz w:val="20"/>
          <w:szCs w:val="20"/>
          <w:u w:val="single"/>
        </w:rPr>
        <w:t>Nel caso di sottoscrizione da parte di uno solo dei genitori</w:t>
      </w:r>
      <w:r w:rsidRPr="00875328">
        <w:rPr>
          <w:rFonts w:ascii="Arial" w:hAnsi="Arial" w:cs="Arial"/>
          <w:sz w:val="20"/>
          <w:szCs w:val="20"/>
        </w:rPr>
        <w:t>:</w:t>
      </w:r>
    </w:p>
    <w:p w14:paraId="2209C116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0"/>
          <w:szCs w:val="20"/>
        </w:rPr>
      </w:pPr>
    </w:p>
    <w:p w14:paraId="6B412ADA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spacing w:before="94"/>
        <w:ind w:left="132" w:right="15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Il sottoscritto……………………………………………………………………………, consapevole delle conseguenze amministrative e penali per chi rilasci dichiarazioni non corrispondenti a verità, ai sensi del dpr 245/2000, dichiara di avere effettuato la scelta in modo condiviso con l’altro genitore, in osservanza delle disposizioni sulla responsabilità genitoriale di cui agli artt. 316, 337 ter e 337 quater del codice civile, che richiedono il consenso di entrambi i genitori.</w:t>
      </w:r>
    </w:p>
    <w:p w14:paraId="3E15E06F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ind w:right="1855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eastAsia="Arial" w:hAnsi="Arial" w:cs="Arial"/>
          <w:color w:val="000000"/>
          <w:sz w:val="20"/>
          <w:szCs w:val="20"/>
        </w:rPr>
        <w:t>Firma</w:t>
      </w:r>
    </w:p>
    <w:p w14:paraId="684FEA3F" w14:textId="77777777" w:rsidR="00775223" w:rsidRPr="00875328" w:rsidRDefault="002E2AD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  <w:r w:rsidRPr="0087532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EDA6CD4" wp14:editId="4C8DEEA3">
                <wp:simplePos x="0" y="0"/>
                <wp:positionH relativeFrom="column">
                  <wp:posOffset>3683000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7748" y="3779365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" h="120000" extrusionOk="0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DA709D" w14:textId="77777777" w:rsidR="00775223" w:rsidRPr="00875328" w:rsidRDefault="0077522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42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2693"/>
        <w:gridCol w:w="2410"/>
        <w:gridCol w:w="1416"/>
      </w:tblGrid>
      <w:tr w:rsidR="00775223" w:rsidRPr="00875328" w14:paraId="7B90C562" w14:textId="77777777">
        <w:trPr>
          <w:trHeight w:val="716"/>
        </w:trPr>
        <w:tc>
          <w:tcPr>
            <w:tcW w:w="3123" w:type="dxa"/>
            <w:tcBorders>
              <w:right w:val="single" w:sz="6" w:space="0" w:color="000000"/>
            </w:tcBorders>
          </w:tcPr>
          <w:p w14:paraId="431F2F4C" w14:textId="77777777" w:rsidR="00775223" w:rsidRPr="00875328" w:rsidRDefault="002E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200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Elaborato da </w:t>
            </w:r>
            <w:proofErr w:type="spellStart"/>
            <w:r w:rsidRPr="008753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GdQ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14:paraId="1E663E8B" w14:textId="77777777" w:rsidR="00775223" w:rsidRPr="00875328" w:rsidRDefault="002E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Verificato da RQ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537A1C5B" w14:textId="77777777" w:rsidR="00775223" w:rsidRPr="00875328" w:rsidRDefault="002E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27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Approvato ed autorizzato da DIRS</w:t>
            </w:r>
          </w:p>
        </w:tc>
        <w:tc>
          <w:tcPr>
            <w:tcW w:w="1416" w:type="dxa"/>
          </w:tcPr>
          <w:p w14:paraId="0E9EC24D" w14:textId="77777777" w:rsidR="00775223" w:rsidRPr="00875328" w:rsidRDefault="002E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Pag. 2 di 2</w:t>
            </w:r>
          </w:p>
        </w:tc>
      </w:tr>
    </w:tbl>
    <w:p w14:paraId="7BF13064" w14:textId="77777777" w:rsidR="00775223" w:rsidRDefault="00775223"/>
    <w:sectPr w:rsidR="00775223">
      <w:pgSz w:w="11910" w:h="16840"/>
      <w:pgMar w:top="680" w:right="98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FA0"/>
    <w:multiLevelType w:val="multilevel"/>
    <w:tmpl w:val="AE1AC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437A73"/>
    <w:multiLevelType w:val="multilevel"/>
    <w:tmpl w:val="9FEC8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562CBA"/>
    <w:multiLevelType w:val="multilevel"/>
    <w:tmpl w:val="3C3A0558"/>
    <w:lvl w:ilvl="0">
      <w:numFmt w:val="bullet"/>
      <w:lvlText w:val="-"/>
      <w:lvlJc w:val="left"/>
      <w:pPr>
        <w:ind w:left="853" w:hanging="348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66" w:hanging="348"/>
      </w:pPr>
    </w:lvl>
    <w:lvl w:ilvl="2">
      <w:numFmt w:val="bullet"/>
      <w:lvlText w:val="•"/>
      <w:lvlJc w:val="left"/>
      <w:pPr>
        <w:ind w:left="267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86" w:hanging="348"/>
      </w:pPr>
    </w:lvl>
    <w:lvl w:ilvl="5">
      <w:numFmt w:val="bullet"/>
      <w:lvlText w:val="•"/>
      <w:lvlJc w:val="left"/>
      <w:pPr>
        <w:ind w:left="5393" w:hanging="348"/>
      </w:pPr>
    </w:lvl>
    <w:lvl w:ilvl="6">
      <w:numFmt w:val="bullet"/>
      <w:lvlText w:val="•"/>
      <w:lvlJc w:val="left"/>
      <w:pPr>
        <w:ind w:left="6299" w:hanging="348"/>
      </w:pPr>
    </w:lvl>
    <w:lvl w:ilvl="7">
      <w:numFmt w:val="bullet"/>
      <w:lvlText w:val="•"/>
      <w:lvlJc w:val="left"/>
      <w:pPr>
        <w:ind w:left="7206" w:hanging="347"/>
      </w:pPr>
    </w:lvl>
    <w:lvl w:ilvl="8">
      <w:numFmt w:val="bullet"/>
      <w:lvlText w:val="•"/>
      <w:lvlJc w:val="left"/>
      <w:pPr>
        <w:ind w:left="8113" w:hanging="348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23"/>
    <w:rsid w:val="002E2AD4"/>
    <w:rsid w:val="003B3D10"/>
    <w:rsid w:val="00775223"/>
    <w:rsid w:val="00875328"/>
    <w:rsid w:val="00C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B973"/>
  <w15:docId w15:val="{947A1149-D253-4B18-A417-9DAFF56F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93"/>
      <w:ind w:left="4133" w:right="4155"/>
      <w:jc w:val="center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right="150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AD23E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Ry0cohH61PGDXtF4anzMPKBOQ==">CgMxLjAaHwoBMBIaChgICVIUChJ0YWJsZS5ieGxsZGJlN3piOTEyCWguMWZvYjl0ZTgAciExbXNmdE02RUw3eTRXSjZBQm44UW0zTzBpOHQwTVBuYVk=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Utente</cp:lastModifiedBy>
  <cp:revision>2</cp:revision>
  <dcterms:created xsi:type="dcterms:W3CDTF">2025-02-17T14:25:00Z</dcterms:created>
  <dcterms:modified xsi:type="dcterms:W3CDTF">2025-02-17T14:25:00Z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